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80" w:lineRule="auto"/>
        <w:rPr>
          <w:b w:val="1"/>
        </w:rPr>
      </w:pPr>
      <w:bookmarkStart w:colFirst="0" w:colLast="0" w:name="_fsy4mckori7q" w:id="0"/>
      <w:bookmarkEnd w:id="0"/>
      <w:r w:rsidDel="00000000" w:rsidR="00000000" w:rsidRPr="00000000">
        <w:rPr>
          <w:b w:val="1"/>
          <w:rtl w:val="0"/>
        </w:rPr>
        <w:t xml:space="preserve">1. Шаблон обращения в поддержку «123 Займи»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Отмена подписок и возврат списаний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Прошу расторгнуть договор и отключить все платные услуги.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подачи заявки: 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E-mail, указанный при регистрации: 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Телефон: 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дальнейшие списания с моей карты.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Выслать подтверждение об отключении всех подписок.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неправомерно списанные суммы.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из рассылок.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или отсутствия ответа оставляю за собой право обратиться в банк, Роспотребнадзор и Банк России.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uv0231ew4q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Жалоба в Роспотребнадзор / Банк России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незаконные списания и навязанные услуги сервиса «123 Займи»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жалобу на действия сервиса «123 Займи». После подачи заявки на займ с моей банковской карты начали списываться денежные средства за услуги, о которых не было чёткой и прозрачной информации. Я не давал(а) согласия на подключение данных подписок.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 списания: 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в выписке банка: 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Контактные данные: 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деятельности сервиса «123 Займи» и его партнёров.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Признать навязывание платных услуг нарушением законодательства о защите прав потребителей (ЗоЗПП РФ).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сервис прекратить незаконные списания и вернуть удержанные суммы.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скриншоты, выписки из банка, копия переписки с поддержкой.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mqrjq61o0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3. Заявление в банк о спорной операции (чарджбэк)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Заявление о спорной операции по карте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заявления: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отделение банка / в службу поддержки,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Сообщаю о спорной операции по моей банковской карте.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по операции: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Дата списания: 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Сумма: 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Описание операции (как указано в выписке): 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____ ____ ____ 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не давал(а) согласия на данное списание и не заключал(а) договор с компанией, на имя которой прошло списание. Подозреваю навязанные услуги и неправомерное использование моих платёжных данных.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расследование спорной операции.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Заблокировать дальнейшие списания с этого получателя.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средства в установленный законом срок.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 скриншоты с сайта, переписка с поддержкой, выписка из банка.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 2025 г.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