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uimq54latt8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1. Жалоба в Роспотребнадзор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Куда: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территориальный орган Роспотребнадзора по месту регистрации заявителя (можно подать через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https://rospotrebnadzor.ru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Тема: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Жалоба на незаконные списания средств с карты сервисом «Вам Одобрено»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Текст жалобы: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территориальный орган Роспотребнадзора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от [ФИО полностью]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проживающего по адресу: [ваш адрес регистрации]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тел.: [номер телефона]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email: [если есть]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ypp9wsxslab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Жалоба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[ФИО], столкнулся(лась) с ситуацией навязывания платных услуг со стороны сервиса </w:t>
      </w:r>
      <w:r w:rsidDel="00000000" w:rsidR="00000000" w:rsidRPr="00000000">
        <w:rPr>
          <w:b w:val="1"/>
          <w:rtl w:val="0"/>
        </w:rPr>
        <w:t xml:space="preserve">«Вам Одобрено» (glav-zaim.ru)</w:t>
      </w:r>
      <w:r w:rsidDel="00000000" w:rsidR="00000000" w:rsidRPr="00000000">
        <w:rPr>
          <w:rtl w:val="0"/>
        </w:rPr>
        <w:t xml:space="preserve">, оператор — </w:t>
      </w:r>
      <w:r w:rsidDel="00000000" w:rsidR="00000000" w:rsidRPr="00000000">
        <w:rPr>
          <w:b w:val="1"/>
          <w:rtl w:val="0"/>
        </w:rPr>
        <w:t xml:space="preserve">ООО «ПроЛидс» (ИНН 2225192880)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ввода контактных данных и привязки банковской карты на указанном сайте, без моего явного информированного согласия была активирована платная подписка на информационные услуги стоимостью </w:t>
      </w:r>
      <w:r w:rsidDel="00000000" w:rsidR="00000000" w:rsidRPr="00000000">
        <w:rPr>
          <w:b w:val="1"/>
          <w:rtl w:val="0"/>
        </w:rPr>
        <w:t xml:space="preserve">1 998 ₽ в месяц</w:t>
      </w:r>
      <w:r w:rsidDel="00000000" w:rsidR="00000000" w:rsidRPr="00000000">
        <w:rPr>
          <w:rtl w:val="0"/>
        </w:rPr>
        <w:t xml:space="preserve">. Подключение произошло без надлежащего уведомления и подтверждения (например, без СМС-кода на списание). Деньги списывались регулярно, при этом услуга фактически не оказывалась, доступ к займам получен не был.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Мною были предприняты действия: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Удалена карта из личного кабинета;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Направлено письмо на адрес client@glav-zaim.ru с требованием прекратить списания и вернуть средства;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Ответа (не последовало / получен отказ);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Средства не возвращены по сей день.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Считаю действия исполнителя нарушением моих прав как потребителя в соответствии со статьями: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ст. 32 ЗоЗПП</w:t>
      </w:r>
      <w:r w:rsidDel="00000000" w:rsidR="00000000" w:rsidRPr="00000000">
        <w:rPr>
          <w:rtl w:val="0"/>
        </w:rPr>
        <w:t xml:space="preserve"> — право на отказ от платной услуги;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ст. 28 ЗоЗПП</w:t>
      </w:r>
      <w:r w:rsidDel="00000000" w:rsidR="00000000" w:rsidRPr="00000000">
        <w:rPr>
          <w:rtl w:val="0"/>
        </w:rPr>
        <w:t xml:space="preserve"> — неустойка за задержку возврата;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ст. 16 ЗоЗПП</w:t>
      </w:r>
      <w:r w:rsidDel="00000000" w:rsidR="00000000" w:rsidRPr="00000000">
        <w:rPr>
          <w:rtl w:val="0"/>
        </w:rPr>
        <w:t xml:space="preserve"> — навязывание дополнительных услуг.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Провести проверку в отношении ООО «ПроЛидс»;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Обязать организацию прекратить списания и вернуть средства;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Привлечь исполнителя к административной ответственности при выявлении нарушений.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Копии переписки;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Выписка по карте;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Скриншоты с сайта (если есть);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Копия оферты (при наличии).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[дата подачи]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ay8d4t88ba0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2. Жалоба в Банк России (ЦБ РФ)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Куда: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Через официальный сайт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https://www.cbr.ru/Reception/</w:t>
        </w:r>
      </w:hyperlink>
      <w:r w:rsidDel="00000000" w:rsidR="00000000" w:rsidRPr="00000000">
        <w:rPr>
          <w:rtl w:val="0"/>
        </w:rPr>
        <w:t xml:space="preserve"> или письменно в отделение.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Тема: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Нарушение прав потребителя при предоставлении финансовых услуг через платформу glav-zaim.ru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Текст жалобы: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Центральный банк Российской Федерации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от [ФИО полностью]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адрес: [ваш адрес]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телефон: [номер]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email: [почта]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sqz0jfaa3wg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Жалоба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провести проверку в отношении деятельности платформы </w:t>
      </w:r>
      <w:r w:rsidDel="00000000" w:rsidR="00000000" w:rsidRPr="00000000">
        <w:rPr>
          <w:b w:val="1"/>
          <w:rtl w:val="0"/>
        </w:rPr>
        <w:t xml:space="preserve">glav-zaim.ru (бренд «Вам Одобрено», оператор ООО «ПроЛидс», ИНН 2225192880)</w:t>
      </w:r>
      <w:r w:rsidDel="00000000" w:rsidR="00000000" w:rsidRPr="00000000">
        <w:rPr>
          <w:rtl w:val="0"/>
        </w:rPr>
        <w:t xml:space="preserve">, осуществляющей деятельность по привлечению клиентов к микрофинансовым организациям через подписную платную модель.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Суть проблемы: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 сайте предлагается оформить </w:t>
      </w:r>
      <w:r w:rsidDel="00000000" w:rsidR="00000000" w:rsidRPr="00000000">
        <w:rPr>
          <w:b w:val="1"/>
          <w:rtl w:val="0"/>
        </w:rPr>
        <w:t xml:space="preserve">быстрый займ на карту</w:t>
      </w:r>
      <w:r w:rsidDel="00000000" w:rsidR="00000000" w:rsidRPr="00000000">
        <w:rPr>
          <w:rtl w:val="0"/>
        </w:rPr>
        <w:t xml:space="preserve">, однако при регистрации и вводе данных автоматически активируется </w:t>
      </w:r>
      <w:r w:rsidDel="00000000" w:rsidR="00000000" w:rsidRPr="00000000">
        <w:rPr>
          <w:b w:val="1"/>
          <w:rtl w:val="0"/>
        </w:rPr>
        <w:t xml:space="preserve">платная подписка стоимостью 1 998 ₽/мес.</w:t>
      </w:r>
      <w:r w:rsidDel="00000000" w:rsidR="00000000" w:rsidRPr="00000000">
        <w:rPr>
          <w:rtl w:val="0"/>
        </w:rPr>
        <w:t xml:space="preserve">, оформляемая без явного информированного согласия.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Средства списываются </w:t>
      </w:r>
      <w:r w:rsidDel="00000000" w:rsidR="00000000" w:rsidRPr="00000000">
        <w:rPr>
          <w:b w:val="1"/>
          <w:rtl w:val="0"/>
        </w:rPr>
        <w:t xml:space="preserve">без повторной авторизации (без СМС-подтверждений)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Сам займ в рамках подписки не выдается. Сервис оказывает информационные услуги, за которые взимает регулярную оплату.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Попытки отключить услугу и вернуть средства не дали результата.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Указанные действия, по моему мнению: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создают </w:t>
      </w:r>
      <w:r w:rsidDel="00000000" w:rsidR="00000000" w:rsidRPr="00000000">
        <w:rPr>
          <w:b w:val="1"/>
          <w:rtl w:val="0"/>
        </w:rPr>
        <w:t xml:space="preserve">финансовые риски для потребителей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маскируют услугу под финансовую, без оформления договора займа;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могут нарушать положения законодательства о защите прав потребителей и о рекламе.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Провести проверку на предмет законности деятельности указанного сервиса;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Оценить правомерность схемы подписки и списания средств;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Принять меры в рамках компетенции Банка России.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Дата: [дата]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Подпись: 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ospotrebnadzor.ru/" TargetMode="External"/><Relationship Id="rId7" Type="http://schemas.openxmlformats.org/officeDocument/2006/relationships/hyperlink" Target="https://www.cbr.ru/Recep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