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fcgk0xr8xwv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Жалоба в Роспотребнадзор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Основание</w:t>
      </w:r>
      <w:r w:rsidDel="00000000" w:rsidR="00000000" w:rsidRPr="00000000">
        <w:rPr>
          <w:rtl w:val="0"/>
        </w:rPr>
        <w:t xml:space="preserve">: навязанная платная услуга, отсутствие прозрачной информации, нарушение прав потребителя.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Кому: Управление Роспотребнадзора по [указать регион]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От: [ФИО полностью]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Адрес: [почтовый адрес]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Телефон: [контактный номер]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Email: [адрес электронной почты]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ЖАЛОБА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на действия ООО «Телепорт-Медиа» (сервис «Вишня Займ»)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Я, [ФИО], [дата], воспользовался(-лась) сервисом подбора займов «Вишня Займ» (vishnya-zaim.ru). После ввода контактных данных и привязки карты начались регулярные списания денежных средств, информация о которых не была явно предоставлена на начальных этапах.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Никакого договора на оказание платной услуги я не подписывал(а), информации о стоимости подписки и порядке её отключения предоставлено не было. Считаю, что мои права как потребителя были нарушены.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На основании ст. 16 и ст. 10 Закона РФ «О защите прав потребителей» прошу: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Провести проверку деятельности ООО «Телепорт-Медиа» на предмет нарушения прав потребителей. 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Обязать сервис прекратить незаконные списания и вернуть денежные средства.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Привлечь ответственное лицо к административной ответственности, если факт нарушений подтвердится.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– Выписка из банка с операциями списания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– Скриншоты сайта и кабинета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– Копия обращения в поддержку 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– Переписка с представителями сервиса (при наличии)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Дата: [дата]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Подпись: 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ob8r2pny8o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Жалоба в Роскомнадзор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Основание</w:t>
      </w:r>
      <w:r w:rsidDel="00000000" w:rsidR="00000000" w:rsidRPr="00000000">
        <w:rPr>
          <w:rtl w:val="0"/>
        </w:rPr>
        <w:t xml:space="preserve">: злоупотребление обработкой персональных данных, неясные условия передачи третьим лицам.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Кому: Роскомнадзор  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От: [ФИО]  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Адрес: [почтовый]  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[email]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ЖАЛОБА  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действия ООО «Телепорт-Медиа» (в рамках сайта vishnya-zaim.ru)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[ФИО], обращаюсь с жалобой на неправомерную обработку персональных данных сервисом «Вишня Займ», оператором которого является ООО «Телепорт-Медиа».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регистрации на сайте у меня было запрошено согласие на передачу ПД множеству третьих лиц без конкретизации списка. Объём собираемых данных включает паспортные данные, контактную информацию, поведение на сайте и др., что, по моему мнению, является избыточным и нарушает принцип минимизации обработки.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Также сервис продолжает рассылку информации и хранение данных после подачи мной отзыва согласия.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ст. 5, 6, 9 и 21 Федерального закона № 152-ФЗ прошу: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Провести проверку правомерности обработки моих ПД.  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Обязать оператора прекратить незаконную обработку и удалить мои данные.  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Привлечь виновных лиц к ответственности при наличии оснований.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[дата]  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eriqztbwvls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Жалоба в Центральный банк РФ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Основание</w:t>
      </w:r>
      <w:r w:rsidDel="00000000" w:rsidR="00000000" w:rsidRPr="00000000">
        <w:rPr>
          <w:rtl w:val="0"/>
        </w:rPr>
        <w:t xml:space="preserve">: претензии к действиям партнёрских МФО (если они инициируют звонки / обработку заявок).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Кому: Банк России  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От: [ФИО]  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Адрес:  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ЖАЛОБА  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действия партнёрских МФО, получивших мои данные через vishnya-zaim.ru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Обращаюсь с жалобой на возможные нарушения при распространении и использовании моих персональных данных рядом микрофинансовых организаций (МФО), к которым моя заявка была автоматически перенаправлена через сайт vishnya-zaim.ru.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Мною не было оформлено прямых обращений в конкретные МФО, однако мне начали поступать звонки, SMS и email-рассылки от разных кредитных организаций.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Проверить правомерность использования моих данных конкретными МФО.  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Установить, были ли соблюдены требования о согласии на обработку ПД.  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В случае нарушений — принять меры в рамках регулирования МФО.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[дата]  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9xr38v4549j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Претензия в ООО «Телепорт-Медиа» (оператор сервиса)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Кому: ООО «Телепорт-Медиа» 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Адрес: 115280, г. Москва, ул. Ленинская Слобода, д. 19, помещ. 62/1 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Email: support@vishnya-zaim.ru 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От: [ФИО] 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Email: 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Телефон: 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Адрес: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ПРЕТЕНЗИЯ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Настоящим заявляю об отказе от использования сервиса vishnya-zaim.ru и от платной подписки, к которой я не давал(а) осознанного согласия.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В соответствии со ст. 782 ГК РФ и Законом РФ «О защите прав потребителей», требую: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1. Прекратить оказание услуги и списание денежных средств с моей карты. 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2. Предоставить подтверждение отключения подписки. 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3. Вернуть неправомерно списанные средства (с [дата] по [дата]) в размере [сумма] руб. 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4. Удалить мои персональные данные и прекратить любую их обработку.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– Выписка по счёту 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– Скриншоты сайта / тарифа 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– Копия письма на поддержку (при наличии)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Настоящее письмо отправляется в электронном виде и будет дублировано по почте заказным письмом с уведомлением.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Дата: [дата] 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Подпись: ___________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