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 </w:t>
      </w:r>
      <w:r w:rsidDel="00000000" w:rsidR="00000000" w:rsidRPr="00000000">
        <w:rPr>
          <w:rtl w:val="0"/>
        </w:rPr>
        <w:t xml:space="preserve">Request to stop receiving unwanted Authy SMS codes on my phone number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Dear Twilio Authy Support Team,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My name is [Ваше полное имя], and my phone number is +7 [ваш номер в международном формате, например: +79161234567].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I am receiving multiple unwanted SMS messages from Authy containing verification codes, even though I have never used the Authy service or registered any account with it. These messages continue to arrive regularly, causing concern.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I believe my phone number may have been included in the 2024 data incident or is being used in brute-force attempts by third parties after the leak.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Please: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1. Remove my phone number (+7 __________) from all Authy/Twilio systems and databases.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2. Stop sending any further SMS verification codes to this number.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3. Confirm that my number has been delisted and no longer associated with any Authy accounts.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I have not initiated any actions that would require these codes, and I kindly ask you to investigate and resolve this issue as soon as possible.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Thank you in advance for your assistance.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Best regards,  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[Ваше полное имя]  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Phone: +7 [ваш номер полностью] 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