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[Название банка, например: ПАО «Сбербанк»]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 [Ваше ФИО полностью]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Номер карты: [последние 4 или 6 цифр]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[ваш номер]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запрете использования банковской карты для рекуррентных (периодических) платежей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Вас запретить проведение периодических (рекуррентных) платежей в пользу сервиса Anonmess (реквизиты получателя: ООО «АЛГОРИТМ АТ» или любые другие, связанные с anonmess.ru).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Настоящим отзываю любое ранее данное согласие на использование моей банковской карты № …[последние 4 цифры]… для автоматических списаний в адрес указанного сервиса.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попытки списания после даты настоящего заявления прошу: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блокировать такие операции;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информировать меня о попытках списания.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Основание: Федеральный закон от 15.10.2025 № 376-ФЗ, а также ст. 16.1 Закона РФ «О защите прав потребителей».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[текущая дата]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Подпись: ________________ / [Ваше ФИО]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