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Директору</w:t>
      </w:r>
    </w:p>
    <w:p w:rsidR="00000000" w:rsidDel="00000000" w:rsidP="00000000" w:rsidRDefault="00000000" w:rsidRPr="00000000" w14:paraId="00000002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 ООО «АргументЪ»</w:t>
      </w:r>
    </w:p>
    <w:p w:rsidR="00000000" w:rsidDel="00000000" w:rsidP="00000000" w:rsidRDefault="00000000" w:rsidRPr="00000000" w14:paraId="00000003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Железновой Полине Валерьевне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Юридический адрес: г. Нижний Новгород, ул. Полтавская, д. 14</w:t>
      </w:r>
    </w:p>
    <w:p w:rsidR="00000000" w:rsidDel="00000000" w:rsidP="00000000" w:rsidRDefault="00000000" w:rsidRPr="00000000" w14:paraId="00000005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От: [Ваше ФИО полностью]</w:t>
      </w:r>
    </w:p>
    <w:p w:rsidR="00000000" w:rsidDel="00000000" w:rsidP="00000000" w:rsidRDefault="00000000" w:rsidRPr="00000000" w14:paraId="00000006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Адрес регистрации: [полный адрес с индексом]</w:t>
      </w:r>
    </w:p>
    <w:p w:rsidR="00000000" w:rsidDel="00000000" w:rsidP="00000000" w:rsidRDefault="00000000" w:rsidRPr="00000000" w14:paraId="00000007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Телефон: [ваш номер]</w:t>
      </w:r>
    </w:p>
    <w:p w:rsidR="00000000" w:rsidDel="00000000" w:rsidP="00000000" w:rsidRDefault="00000000" w:rsidRPr="00000000" w14:paraId="00000008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Email: [ваш email]</w:t>
      </w:r>
    </w:p>
    <w:p w:rsidR="00000000" w:rsidDel="00000000" w:rsidP="00000000" w:rsidRDefault="00000000" w:rsidRPr="00000000" w14:paraId="00000009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ПРЕТЕНЗИЯ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 расторжении договора оказания платных услуг и возврате денежных средств</w:t>
      </w:r>
    </w:p>
    <w:p w:rsidR="00000000" w:rsidDel="00000000" w:rsidP="00000000" w:rsidRDefault="00000000" w:rsidRPr="00000000" w14:paraId="0000000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[Дата списания] с моей банковской карты № … [последние 4 цифры] были списаны денежные средства в сумме [точная сумма] рублей в пользу вашего сервиса creditut.ru за услугу «доступ к подбору займов» (платная подписка).</w:t>
      </w:r>
    </w:p>
    <w:p w:rsidR="00000000" w:rsidDel="00000000" w:rsidP="00000000" w:rsidRDefault="00000000" w:rsidRPr="00000000" w14:paraId="0000000D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Услуга была оформлена через сайт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https://creditut.ru</w:t>
        </w:r>
      </w:hyperlink>
      <w:r w:rsidDel="00000000" w:rsidR="00000000" w:rsidRPr="00000000">
        <w:rPr>
          <w:rtl w:val="0"/>
        </w:rPr>
        <w:t xml:space="preserve"> при заполнении анкеты на получение займа. Согласие на оказание платной услуги не было получено в явной форме отдельным действием потребителя (галочка согласия стояла по умолчанию или была включена в общую форму без возможности отказаться без потери основной услуги).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Считаю данное списание незаконным по следующим основаниям: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Нарушение </w:t>
      </w:r>
      <w:r w:rsidDel="00000000" w:rsidR="00000000" w:rsidRPr="00000000">
        <w:rPr>
          <w:b w:val="1"/>
          <w:bCs w:val="1"/>
          <w:rtl w:val="0"/>
        </w:rPr>
        <w:t xml:space="preserve">п. 3.1 ст. 16 Закона РФ «О защите прав потребителей»</w:t>
      </w:r>
      <w:r w:rsidDel="00000000" w:rsidR="00000000" w:rsidRPr="00000000">
        <w:rPr>
          <w:rtl w:val="0"/>
        </w:rPr>
        <w:t xml:space="preserve"> (в редакции Федерального закона № 69-ФЗ от 07.04.2025), запрещающего навязывание дополнительных платных услуг без явного и отдельного согласия потребителя.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Нарушение </w:t>
      </w:r>
      <w:r w:rsidDel="00000000" w:rsidR="00000000" w:rsidRPr="00000000">
        <w:rPr>
          <w:b w:val="1"/>
          <w:bCs w:val="1"/>
          <w:rtl w:val="0"/>
        </w:rPr>
        <w:t xml:space="preserve">ст. 16.1 Закона</w:t>
      </w:r>
      <w:r w:rsidDel="00000000" w:rsidR="00000000" w:rsidRPr="00000000">
        <w:rPr>
          <w:rtl w:val="0"/>
        </w:rPr>
        <w:t xml:space="preserve"> (в редакции ФЗ № 376-ФЗ от 15.10.2025), вступившей в силу с 01.03.2026, согласно которой после выражения отказа потребителя от использования банковской карты для периодических платежей исполнитель не вправе осуществлять списания по старым реквизитам.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Нарушение </w:t>
      </w:r>
      <w:r w:rsidDel="00000000" w:rsidR="00000000" w:rsidRPr="00000000">
        <w:rPr>
          <w:b w:val="1"/>
          <w:bCs w:val="1"/>
          <w:rtl w:val="0"/>
        </w:rPr>
        <w:t xml:space="preserve">ст. 32 Закона РФ «О защите прав потребителей»</w:t>
      </w:r>
      <w:r w:rsidDel="00000000" w:rsidR="00000000" w:rsidRPr="00000000">
        <w:rPr>
          <w:rtl w:val="0"/>
        </w:rPr>
        <w:t xml:space="preserve">, предоставляющей потребителю право в любое время отказаться от исполнения договора возмездного оказания услуг.</w:t>
      </w:r>
    </w:p>
    <w:p w:rsidR="00000000" w:rsidDel="00000000" w:rsidP="00000000" w:rsidRDefault="00000000" w:rsidRPr="00000000" w14:paraId="00000012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 основании вышеизложенного и руководствуясь ст. 13, 16, 32 Закона РФ «О защите прав потребителей» </w:t>
      </w:r>
      <w:r w:rsidDel="00000000" w:rsidR="00000000" w:rsidRPr="00000000">
        <w:rPr>
          <w:b w:val="1"/>
          <w:bCs w:val="1"/>
          <w:rtl w:val="0"/>
        </w:rPr>
        <w:t xml:space="preserve">требую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Расторгнуть договор на оказание платных услуг в одностороннем порядке.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Возвратить мне незаконно списанную сумму в размере [сумма] рублей в течение 10 (десяти) дней с момента получения настоящей претензии.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любые дальнейшие попытки списания денежных средств с моих банковских карт.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Предоставить мотивированный письменный ответ на данную претензию.</w:t>
      </w:r>
    </w:p>
    <w:p w:rsidR="00000000" w:rsidDel="00000000" w:rsidP="00000000" w:rsidRDefault="00000000" w:rsidRPr="00000000" w14:paraId="00000017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неудовлетворения требований в добровольном порядке я буду вынужден обратиться в суд с иском о защите прав потребителя, где дополнительно потребую: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взыскания неустойки;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штрафа в размере 50% от присужденной суммы (ст. 13 ЗоЗПП);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компенсации морального вреда и судебных расходов.</w:t>
      </w:r>
    </w:p>
    <w:p w:rsidR="00000000" w:rsidDel="00000000" w:rsidP="00000000" w:rsidRDefault="00000000" w:rsidRPr="00000000" w14:paraId="0000001B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Прошу направить ответ по адресу: [ваш адрес] или на email [ваш email].</w:t>
      </w:r>
    </w:p>
    <w:p w:rsidR="00000000" w:rsidDel="00000000" w:rsidP="00000000" w:rsidRDefault="00000000" w:rsidRPr="00000000" w14:paraId="0000001C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Приложения: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Копия выписки по банковской карте (подтверждение списания).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Скриншоты страниц сайта creditut.ru (при наличии).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Копия паспорта (страница с данными) — при отправке почтой.</w:t>
      </w:r>
    </w:p>
    <w:p w:rsidR="00000000" w:rsidDel="00000000" w:rsidP="00000000" w:rsidRDefault="00000000" w:rsidRPr="00000000" w14:paraId="0000002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Дата ________________                   Подпись ___________________ / [ФИО полностью]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reditut.ru" TargetMode="External"/><Relationship Id="rId7" Type="http://schemas.openxmlformats.org/officeDocument/2006/relationships/hyperlink" Target="https://creditu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