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В ПАО «Сбербанк России»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Отдел урегулирования задолженности физических лиц</w:t>
      </w:r>
    </w:p>
    <w:p w:rsidR="00000000" w:rsidDel="00000000" w:rsidP="00000000" w:rsidRDefault="00000000" w:rsidRPr="00000000" w14:paraId="00000003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(или: Руководителю отделения № ___ по адресу: _______________)</w:t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От:</w:t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  <w:t xml:space="preserve">Фамилия Имя Отчество</w:t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tl w:val="0"/>
        </w:rPr>
        <w:t xml:space="preserve">Дата рождения: ДД.ММ.ГГГГ</w:t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  <w:t xml:space="preserve">Паспорт: серия ____ № ________, выдан ______________</w:t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tl w:val="0"/>
        </w:rPr>
        <w:t xml:space="preserve">Адрес регистрации: _______________________________</w:t>
      </w:r>
    </w:p>
    <w:p w:rsidR="00000000" w:rsidDel="00000000" w:rsidP="00000000" w:rsidRDefault="00000000" w:rsidRPr="00000000" w14:paraId="00000009">
      <w:pPr>
        <w:jc w:val="right"/>
        <w:rPr/>
      </w:pPr>
      <w:r w:rsidDel="00000000" w:rsidR="00000000" w:rsidRPr="00000000">
        <w:rPr>
          <w:rtl w:val="0"/>
        </w:rPr>
        <w:t xml:space="preserve">Телефон: +7 (</w:t>
      </w:r>
      <w:r w:rsidDel="00000000" w:rsidR="00000000" w:rsidRPr="00000000">
        <w:rPr>
          <w:i w:val="1"/>
          <w:iCs w:val="1"/>
          <w:rtl w:val="0"/>
        </w:rPr>
        <w:t xml:space="preserve">) 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Email: ________________________</w:t>
      </w:r>
    </w:p>
    <w:p w:rsidR="00000000" w:rsidDel="00000000" w:rsidP="00000000" w:rsidRDefault="00000000" w:rsidRPr="00000000" w14:paraId="0000000B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Заявление</w:t>
      </w:r>
    </w:p>
    <w:p w:rsidR="00000000" w:rsidDel="00000000" w:rsidP="00000000" w:rsidRDefault="00000000" w:rsidRPr="00000000" w14:paraId="0000000C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(о внесении изменений в информацию по кредитным обязательствам в связи с завершением процедуры банкротства)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отношении меня [Фамилия И. О.] арбитражным судом ________________ (указать наименование суда) было возбуждено дело о несостоятельности (банкротстве) № А__-__/_.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Определением арбитражного суда от «</w:t>
      </w:r>
      <w:r w:rsidDel="00000000" w:rsidR="00000000" w:rsidRPr="00000000">
        <w:rPr>
          <w:i w:val="1"/>
          <w:iCs w:val="1"/>
          <w:rtl w:val="0"/>
        </w:rPr>
        <w:t xml:space="preserve">» ___________ 20 г. (дата вступления в силу — «</w:t>
      </w:r>
      <w:r w:rsidDel="00000000" w:rsidR="00000000" w:rsidRPr="00000000">
        <w:rPr>
          <w:rtl w:val="0"/>
        </w:rPr>
        <w:t xml:space="preserve">» ___________ 20 г.) в отношении меня завершена процедура реализации имущества гражданина, и я освобождён от дальнейшего исполнения обязательств по всем включенным в реестр требований кредиторов долгам (в том числе перед ПАО «Сбербанк России»).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настоящее время в мобильном приложении «Сбербанк Онлайн» и/или в личном кабинете по-прежнему отображается задолженность по следующим кредитным продуктам: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Кредит № _________________ (договор от «_» ________ 20 г.) — сумма долга _____ руб.;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Кредитная карта № _________________ — сумма долга _____ руб.;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Иные продукты (указать при наличии).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Данные сведения не соответствуют действительности, поскольку в силу ст. 213.28 Федерального закона № 127-ФЗ «О несостоятельности (банкротстве)» с даты вступления в силу определения суда я освобождён от исполнения указанных обязательств.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Прошу: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Внести соответствующие изменения в внутренние учетные системы банка и отразить полное прекращение обязательств по вышеуказанным кредитным договорам в связи с завершением процедуры банкротства и освобождением от долгов.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Обновить информацию в личном кабинете «Сбербанк Онлайн» и мобильном приложении в течение 5 рабочих дней.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Направить в бюро кредитных историй (БКИ), с которыми сотрудничает банк, корректные сведения о статусе задолженности (списана в результате банкротства).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Предоставить мне письменный ответ на настоящее заявление в установленный законом срок.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Приложения: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Копия определения арбитражного суда о завершении процедуры реализации имущества и освобождении от исполнения обязательств (заверенная копия).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Выписка из Единого федерального реестра сведений о банкротстве (ЕФРСБ) — при наличии.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Копия паспорта (страницы с фотографией и регистрацией).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Копия кредитных договоров / выписок (при наличии).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«_» ___________ 2026 г.          ________________ / Фамилия И. О. /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(подпись)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